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545" w:rsidRPr="00E10565" w:rsidRDefault="00352545" w:rsidP="0009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565">
        <w:rPr>
          <w:rFonts w:ascii="Times New Roman" w:hAnsi="Times New Roman" w:cs="Times New Roman"/>
          <w:b/>
          <w:bCs/>
          <w:sz w:val="24"/>
          <w:szCs w:val="24"/>
        </w:rPr>
        <w:t>Перечень данных для реестра наставников</w:t>
      </w:r>
    </w:p>
    <w:tbl>
      <w:tblPr>
        <w:tblStyle w:val="a8"/>
        <w:tblW w:w="1620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0"/>
        <w:gridCol w:w="1259"/>
        <w:gridCol w:w="1492"/>
        <w:gridCol w:w="1956"/>
        <w:gridCol w:w="1505"/>
        <w:gridCol w:w="1007"/>
        <w:gridCol w:w="678"/>
        <w:gridCol w:w="731"/>
        <w:gridCol w:w="1311"/>
        <w:gridCol w:w="1134"/>
        <w:gridCol w:w="977"/>
        <w:gridCol w:w="1277"/>
        <w:gridCol w:w="1323"/>
        <w:gridCol w:w="1143"/>
      </w:tblGrid>
      <w:tr w:rsidR="00901DAB" w:rsidRPr="00E10565" w:rsidTr="00E10565">
        <w:trPr>
          <w:cantSplit/>
          <w:trHeight w:val="999"/>
        </w:trPr>
        <w:tc>
          <w:tcPr>
            <w:tcW w:w="410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59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Ф.И.О наставника</w:t>
            </w:r>
          </w:p>
        </w:tc>
        <w:tc>
          <w:tcPr>
            <w:tcW w:w="1492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1956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Основные компе-</w:t>
            </w:r>
            <w:proofErr w:type="spellStart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тенции</w:t>
            </w:r>
            <w:proofErr w:type="spellEnd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 наставника</w:t>
            </w:r>
          </w:p>
        </w:tc>
        <w:tc>
          <w:tcPr>
            <w:tcW w:w="1505" w:type="dxa"/>
          </w:tcPr>
          <w:p w:rsidR="00094501" w:rsidRPr="00E10565" w:rsidRDefault="00FF06ED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94501" w:rsidRPr="00E10565">
              <w:rPr>
                <w:rFonts w:ascii="Times New Roman" w:hAnsi="Times New Roman" w:cs="Times New Roman"/>
                <w:sz w:val="16"/>
                <w:szCs w:val="16"/>
              </w:rPr>
              <w:t>остижения наставника</w:t>
            </w:r>
          </w:p>
        </w:tc>
        <w:tc>
          <w:tcPr>
            <w:tcW w:w="1007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Интересы наставника</w:t>
            </w:r>
          </w:p>
        </w:tc>
        <w:tc>
          <w:tcPr>
            <w:tcW w:w="678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Ресурс времени для реализации </w:t>
            </w:r>
            <w:r w:rsidR="00E10565">
              <w:rPr>
                <w:rFonts w:ascii="Times New Roman" w:hAnsi="Times New Roman" w:cs="Times New Roman"/>
                <w:sz w:val="16"/>
                <w:szCs w:val="16"/>
              </w:rPr>
              <w:t>ЦПН</w:t>
            </w:r>
          </w:p>
        </w:tc>
        <w:tc>
          <w:tcPr>
            <w:tcW w:w="731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Дата вхождения в программу</w:t>
            </w:r>
          </w:p>
        </w:tc>
        <w:tc>
          <w:tcPr>
            <w:tcW w:w="1311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Ф ИО настав-</w:t>
            </w:r>
            <w:proofErr w:type="spellStart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ляемого</w:t>
            </w:r>
            <w:proofErr w:type="spellEnd"/>
          </w:p>
        </w:tc>
        <w:tc>
          <w:tcPr>
            <w:tcW w:w="1134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Форма настав-</w:t>
            </w:r>
            <w:proofErr w:type="spellStart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ничества</w:t>
            </w:r>
            <w:proofErr w:type="spellEnd"/>
          </w:p>
        </w:tc>
        <w:tc>
          <w:tcPr>
            <w:tcW w:w="977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Дата завершения программы</w:t>
            </w:r>
          </w:p>
        </w:tc>
        <w:tc>
          <w:tcPr>
            <w:tcW w:w="1277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Результаты программы</w:t>
            </w:r>
          </w:p>
        </w:tc>
        <w:tc>
          <w:tcPr>
            <w:tcW w:w="1323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143" w:type="dxa"/>
          </w:tcPr>
          <w:p w:rsidR="00094501" w:rsidRPr="00E10565" w:rsidRDefault="00094501" w:rsidP="00094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</w:t>
            </w:r>
            <w:proofErr w:type="spellStart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прохожде-нии</w:t>
            </w:r>
            <w:proofErr w:type="spellEnd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</w:tr>
      <w:tr w:rsidR="00901DAB" w:rsidRPr="00E10565" w:rsidTr="00E10565">
        <w:trPr>
          <w:cantSplit/>
          <w:trHeight w:val="1119"/>
        </w:trPr>
        <w:tc>
          <w:tcPr>
            <w:tcW w:w="410" w:type="dxa"/>
          </w:tcPr>
          <w:p w:rsidR="00094501" w:rsidRPr="00E10565" w:rsidRDefault="00094501" w:rsidP="00E10565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</w:tcPr>
          <w:p w:rsidR="00094501" w:rsidRPr="00E10565" w:rsidRDefault="00901DAB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Маслова Галина Васильевна</w:t>
            </w:r>
          </w:p>
        </w:tc>
        <w:tc>
          <w:tcPr>
            <w:tcW w:w="1492" w:type="dxa"/>
          </w:tcPr>
          <w:p w:rsidR="00094501" w:rsidRPr="00E10565" w:rsidRDefault="00901DAB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89262138460</w:t>
            </w:r>
          </w:p>
          <w:p w:rsidR="00901DAB" w:rsidRPr="00E10565" w:rsidRDefault="00D80622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901DAB" w:rsidRPr="00E10565">
                <w:rPr>
                  <w:rStyle w:val="a9"/>
                  <w:rFonts w:ascii="Times New Roman" w:hAnsi="Times New Roman" w:cs="Times New Roman"/>
                  <w:sz w:val="16"/>
                  <w:szCs w:val="16"/>
                  <w:lang w:val="en-US"/>
                </w:rPr>
                <w:t>mmm_alena@mail.ru</w:t>
              </w:r>
            </w:hyperlink>
            <w:r w:rsidR="00901DAB"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56" w:type="dxa"/>
          </w:tcPr>
          <w:p w:rsidR="00094501" w:rsidRPr="00E10565" w:rsidRDefault="00901DAB" w:rsidP="00901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Способность   ясно выражать свои мысли;</w:t>
            </w:r>
          </w:p>
          <w:p w:rsidR="00901DAB" w:rsidRPr="00E10565" w:rsidRDefault="00901DAB" w:rsidP="00901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Активное слушание;</w:t>
            </w:r>
          </w:p>
          <w:p w:rsidR="00901DAB" w:rsidRPr="00E10565" w:rsidRDefault="00901DAB" w:rsidP="00901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Оценка        результатов стажировки;</w:t>
            </w:r>
          </w:p>
          <w:p w:rsidR="00901DAB" w:rsidRPr="00E10565" w:rsidRDefault="00901DAB" w:rsidP="00901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Заинтересованность в собственном профессиональном развитии;</w:t>
            </w:r>
          </w:p>
          <w:p w:rsidR="00901DAB" w:rsidRPr="00E10565" w:rsidRDefault="00901DAB" w:rsidP="00901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Знание           структуры организации;</w:t>
            </w:r>
          </w:p>
          <w:p w:rsidR="00901DAB" w:rsidRPr="00E10565" w:rsidRDefault="00901DAB" w:rsidP="00901D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Осведомленность о нововведениях.</w:t>
            </w:r>
          </w:p>
        </w:tc>
        <w:tc>
          <w:tcPr>
            <w:tcW w:w="1505" w:type="dxa"/>
          </w:tcPr>
          <w:p w:rsidR="00094501" w:rsidRPr="00E10565" w:rsidRDefault="00AD1825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F06ED" w:rsidRPr="00E10565">
              <w:rPr>
                <w:rFonts w:ascii="Times New Roman" w:hAnsi="Times New Roman" w:cs="Times New Roman"/>
                <w:sz w:val="16"/>
                <w:szCs w:val="16"/>
              </w:rPr>
              <w:t>Почетная грамота. За многолетний и  плодотворный труд. Министерство образования МО 2015г.</w:t>
            </w:r>
          </w:p>
          <w:p w:rsidR="00FF06ED" w:rsidRPr="00E10565" w:rsidRDefault="00FF06ED" w:rsidP="00FF0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 ФГБУ "ФИОКО" за участие в проведении Всероссийских проверочных работ в роли технического специалиста. 2020г.</w:t>
            </w:r>
          </w:p>
          <w:p w:rsidR="00FF06ED" w:rsidRPr="00E10565" w:rsidRDefault="00FF06ED" w:rsidP="00FF06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письмо, За участие в проведении Национальных исследований качества образования в части достижения личностных и метапредметных результатов в 6 и 8 классах в роли ответственного организатора ОО</w:t>
            </w:r>
            <w:r w:rsidR="00AD1825" w:rsidRPr="00E10565">
              <w:rPr>
                <w:rFonts w:ascii="Times New Roman" w:hAnsi="Times New Roman" w:cs="Times New Roman"/>
                <w:sz w:val="16"/>
                <w:szCs w:val="16"/>
              </w:rPr>
              <w:t>, 2020г.</w:t>
            </w: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007" w:type="dxa"/>
          </w:tcPr>
          <w:p w:rsidR="00094501" w:rsidRPr="00E10565" w:rsidRDefault="00DF40BA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и </w:t>
            </w:r>
            <w:proofErr w:type="spellStart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линостная</w:t>
            </w:r>
            <w:proofErr w:type="spellEnd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 самореализация.</w:t>
            </w:r>
          </w:p>
        </w:tc>
        <w:tc>
          <w:tcPr>
            <w:tcW w:w="678" w:type="dxa"/>
          </w:tcPr>
          <w:p w:rsidR="00094501" w:rsidRPr="00E10565" w:rsidRDefault="00E10565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01DAB"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31" w:type="dxa"/>
          </w:tcPr>
          <w:p w:rsidR="00E10565" w:rsidRDefault="00901DAB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01.09.</w:t>
            </w:r>
          </w:p>
          <w:p w:rsidR="00094501" w:rsidRPr="00E10565" w:rsidRDefault="00901DAB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311" w:type="dxa"/>
          </w:tcPr>
          <w:p w:rsidR="00094501" w:rsidRPr="00E10565" w:rsidRDefault="00901DAB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Белякова Ольга Александровна</w:t>
            </w:r>
          </w:p>
        </w:tc>
        <w:tc>
          <w:tcPr>
            <w:tcW w:w="1134" w:type="dxa"/>
          </w:tcPr>
          <w:p w:rsidR="00E10565" w:rsidRDefault="00E10565" w:rsidP="00E10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565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10565">
              <w:rPr>
                <w:rFonts w:ascii="Times New Roman" w:hAnsi="Times New Roman" w:cs="Times New Roman"/>
                <w:sz w:val="18"/>
                <w:szCs w:val="18"/>
              </w:rPr>
              <w:t>учитель-учитель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D1825" w:rsidRPr="00E10565" w:rsidRDefault="00AD1825" w:rsidP="00AD18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индивидуальные консультации;</w:t>
            </w:r>
          </w:p>
          <w:p w:rsidR="00AD1825" w:rsidRPr="00E10565" w:rsidRDefault="00AD1825" w:rsidP="00AD18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посещение уроков; занятия «ШМС», тренинг, заседания круглого стола.</w:t>
            </w:r>
          </w:p>
          <w:p w:rsidR="00094501" w:rsidRPr="00E10565" w:rsidRDefault="00094501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</w:tcPr>
          <w:p w:rsidR="00094501" w:rsidRDefault="00FF06ED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105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105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E10565" w:rsidRPr="00E10565" w:rsidRDefault="00E10565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277" w:type="dxa"/>
          </w:tcPr>
          <w:p w:rsidR="00094501" w:rsidRPr="00E10565" w:rsidRDefault="00E10565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Выполнены все запланированные мероприятия</w:t>
            </w:r>
          </w:p>
        </w:tc>
        <w:tc>
          <w:tcPr>
            <w:tcW w:w="1323" w:type="dxa"/>
          </w:tcPr>
          <w:p w:rsidR="00094501" w:rsidRPr="00E10565" w:rsidRDefault="001E09CF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092B6A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https://virtualnyj-metodicheskij-kabinet.mozellosite.com/nastavnichestvo/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3" w:type="dxa"/>
          </w:tcPr>
          <w:p w:rsidR="00094501" w:rsidRPr="00E10565" w:rsidRDefault="00E10565" w:rsidP="000945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Пройден 1 год ЦПН</w:t>
            </w:r>
          </w:p>
        </w:tc>
      </w:tr>
      <w:tr w:rsidR="00E10565" w:rsidRPr="00E10565" w:rsidTr="00E10565">
        <w:trPr>
          <w:cantSplit/>
          <w:trHeight w:val="1119"/>
        </w:trPr>
        <w:tc>
          <w:tcPr>
            <w:tcW w:w="410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05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59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Порохова</w:t>
            </w:r>
            <w:proofErr w:type="spellEnd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 Полина Михайловна</w:t>
            </w:r>
          </w:p>
        </w:tc>
        <w:tc>
          <w:tcPr>
            <w:tcW w:w="1492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+79153743376</w:t>
            </w:r>
          </w:p>
        </w:tc>
        <w:tc>
          <w:tcPr>
            <w:tcW w:w="1956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-психолого-педагогические компетенции</w:t>
            </w:r>
          </w:p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- методические компетенции</w:t>
            </w:r>
          </w:p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- стабильные результаты образовательной деятельности;</w:t>
            </w:r>
          </w:p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- результативность участия с обучающимися в мероприятиях и конкурсах различного уровня;</w:t>
            </w:r>
          </w:p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- обобщение, представление и распространение  педагогического опыта </w:t>
            </w:r>
          </w:p>
        </w:tc>
        <w:tc>
          <w:tcPr>
            <w:tcW w:w="1007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использование новых форм и  методов в обучении, ИКТ - технологий в обучении и воспитании; повышение профессионального уровня</w:t>
            </w:r>
          </w:p>
        </w:tc>
        <w:tc>
          <w:tcPr>
            <w:tcW w:w="678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731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01.09. 2021 год</w:t>
            </w:r>
          </w:p>
        </w:tc>
        <w:tc>
          <w:tcPr>
            <w:tcW w:w="1311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Карачевцева</w:t>
            </w:r>
            <w:proofErr w:type="spellEnd"/>
            <w:r w:rsidRPr="00E10565">
              <w:rPr>
                <w:rFonts w:ascii="Times New Roman" w:hAnsi="Times New Roman" w:cs="Times New Roman"/>
                <w:sz w:val="16"/>
                <w:szCs w:val="16"/>
              </w:rPr>
              <w:t xml:space="preserve"> Елизавета Алексеевна</w:t>
            </w:r>
          </w:p>
        </w:tc>
        <w:tc>
          <w:tcPr>
            <w:tcW w:w="1134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Форма «учитель-учитель»</w:t>
            </w:r>
          </w:p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индивидуальные консультации;</w:t>
            </w:r>
          </w:p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посещение уроков; занятия «ШМС», тренинг, заседания круглого стола.</w:t>
            </w:r>
          </w:p>
        </w:tc>
        <w:tc>
          <w:tcPr>
            <w:tcW w:w="977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31.05. 2022 1 год</w:t>
            </w:r>
          </w:p>
        </w:tc>
        <w:tc>
          <w:tcPr>
            <w:tcW w:w="1277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Выполнены все запланированные мероприятия</w:t>
            </w:r>
          </w:p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подготовка специалиста для работы в общеобразовательном учреждении</w:t>
            </w:r>
          </w:p>
        </w:tc>
        <w:tc>
          <w:tcPr>
            <w:tcW w:w="1323" w:type="dxa"/>
          </w:tcPr>
          <w:p w:rsidR="00E10565" w:rsidRPr="00E10565" w:rsidRDefault="001E09CF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092B6A">
                <w:rPr>
                  <w:rStyle w:val="a9"/>
                  <w:rFonts w:ascii="Times New Roman" w:hAnsi="Times New Roman" w:cs="Times New Roman"/>
                  <w:sz w:val="16"/>
                  <w:szCs w:val="16"/>
                </w:rPr>
                <w:t>https://virtualnyj-metodicheskij-kabinet.mozellosite.com/nastavnichestvo/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43" w:type="dxa"/>
          </w:tcPr>
          <w:p w:rsidR="00E10565" w:rsidRPr="00E10565" w:rsidRDefault="00E10565" w:rsidP="00E10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565">
              <w:rPr>
                <w:rFonts w:ascii="Times New Roman" w:hAnsi="Times New Roman" w:cs="Times New Roman"/>
                <w:sz w:val="16"/>
                <w:szCs w:val="16"/>
              </w:rPr>
              <w:t>Пройден 1 год ЦПН</w:t>
            </w:r>
          </w:p>
        </w:tc>
      </w:tr>
    </w:tbl>
    <w:p w:rsidR="00094501" w:rsidRPr="00094501" w:rsidRDefault="00E10565" w:rsidP="000945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094501" w:rsidRPr="00094501" w:rsidSect="00094501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/>
          <w:pgMar w:top="743" w:right="731" w:bottom="1202" w:left="822" w:header="0" w:footer="0" w:gutter="0"/>
          <w:pgNumType w:start="2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\</w:t>
      </w:r>
    </w:p>
    <w:p w:rsidR="00352545" w:rsidRDefault="00352545" w:rsidP="00E105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352545" w:rsidSect="00E10565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20" w:right="740" w:bottom="733" w:left="1200" w:header="0" w:footer="0" w:gutter="0"/>
      <w:pgNumType w:start="2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622" w:rsidRDefault="00D80622">
      <w:pPr>
        <w:spacing w:after="0" w:line="240" w:lineRule="auto"/>
      </w:pPr>
      <w:r>
        <w:separator/>
      </w:r>
    </w:p>
  </w:endnote>
  <w:endnote w:type="continuationSeparator" w:id="0">
    <w:p w:rsidR="00D80622" w:rsidRDefault="00D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41" w:rsidRDefault="004A5841">
    <w:pPr>
      <w:pStyle w:val="a5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4A5841" w:rsidRDefault="004A5841">
    <w:pPr>
      <w:pStyle w:val="a5"/>
      <w:spacing w:line="0" w:lineRule="auto"/>
      <w:contextualSpacing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41" w:rsidRDefault="004A5841" w:rsidP="00097ED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0" w:rsidRDefault="004A5841">
    <w:pPr>
      <w:pStyle w:val="11"/>
      <w:contextualSpacing/>
      <w:jc w:val="center"/>
      <w:rPr>
        <w:sz w:val="18"/>
        <w:szCs w:val="18"/>
      </w:rPr>
    </w:pPr>
    <w:r>
      <w:rPr>
        <w:sz w:val="18"/>
        <w:szCs w:val="18"/>
      </w:rPr>
      <w:t>Региональный наставнический центр Еврейской автономной области</w:t>
    </w:r>
  </w:p>
  <w:p w:rsidR="00B86320" w:rsidRDefault="00D80622">
    <w:pPr>
      <w:pStyle w:val="11"/>
      <w:spacing w:line="0" w:lineRule="auto"/>
      <w:contextualSpacing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0" w:rsidRDefault="00D80622">
    <w:pPr>
      <w:pStyle w:val="a3"/>
      <w:spacing w:line="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622" w:rsidRDefault="00D80622">
      <w:pPr>
        <w:spacing w:after="0" w:line="240" w:lineRule="auto"/>
      </w:pPr>
      <w:r>
        <w:separator/>
      </w:r>
    </w:p>
  </w:footnote>
  <w:footnote w:type="continuationSeparator" w:id="0">
    <w:p w:rsidR="00D80622" w:rsidRDefault="00D8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41" w:rsidRDefault="004A5841">
    <w:pPr>
      <w:jc w:val="center"/>
      <w:rPr>
        <w:sz w:val="18"/>
        <w:szCs w:val="18"/>
        <w:u w:val="single"/>
      </w:rPr>
    </w:pPr>
  </w:p>
  <w:p w:rsidR="004A5841" w:rsidRDefault="004A5841">
    <w:pPr>
      <w:jc w:val="center"/>
      <w:rPr>
        <w:sz w:val="18"/>
        <w:szCs w:val="18"/>
        <w:u w:val="single"/>
      </w:rPr>
    </w:pPr>
  </w:p>
  <w:p w:rsidR="004A5841" w:rsidRDefault="004A5841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41" w:rsidRDefault="004A5841" w:rsidP="00097ED5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0" w:rsidRDefault="00D80622">
    <w:pPr>
      <w:jc w:val="center"/>
      <w:rPr>
        <w:sz w:val="18"/>
        <w:szCs w:val="18"/>
        <w:u w:val="single"/>
      </w:rPr>
    </w:pPr>
  </w:p>
  <w:p w:rsidR="00B86320" w:rsidRDefault="004A5841">
    <w:pPr>
      <w:jc w:val="center"/>
      <w:rPr>
        <w:sz w:val="18"/>
        <w:szCs w:val="18"/>
        <w:u w:val="single"/>
      </w:rPr>
    </w:pPr>
    <w:r>
      <w:rPr>
        <w:sz w:val="18"/>
        <w:szCs w:val="18"/>
        <w:u w:val="single"/>
      </w:rPr>
      <w:t xml:space="preserve">Методические материалы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0" w:rsidRDefault="00D80622" w:rsidP="00097ED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4596"/>
    <w:multiLevelType w:val="multilevel"/>
    <w:tmpl w:val="854C1F94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1" w15:restartNumberingAfterBreak="0">
    <w:nsid w:val="11B74818"/>
    <w:multiLevelType w:val="multilevel"/>
    <w:tmpl w:val="2C62FA9E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2" w15:restartNumberingAfterBreak="0">
    <w:nsid w:val="1A3506D3"/>
    <w:multiLevelType w:val="multilevel"/>
    <w:tmpl w:val="EF342A6E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3" w15:restartNumberingAfterBreak="0">
    <w:nsid w:val="1AF54C3B"/>
    <w:multiLevelType w:val="hybridMultilevel"/>
    <w:tmpl w:val="5156B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709A3"/>
    <w:multiLevelType w:val="multilevel"/>
    <w:tmpl w:val="BB9247C0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5" w15:restartNumberingAfterBreak="0">
    <w:nsid w:val="64DB72F3"/>
    <w:multiLevelType w:val="hybridMultilevel"/>
    <w:tmpl w:val="16EC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45"/>
    <w:rsid w:val="00090AE3"/>
    <w:rsid w:val="00094501"/>
    <w:rsid w:val="00115FF4"/>
    <w:rsid w:val="00186CCB"/>
    <w:rsid w:val="001913E1"/>
    <w:rsid w:val="001E09CF"/>
    <w:rsid w:val="00352545"/>
    <w:rsid w:val="00353558"/>
    <w:rsid w:val="004A5841"/>
    <w:rsid w:val="00541F0A"/>
    <w:rsid w:val="005528B5"/>
    <w:rsid w:val="005D3BE2"/>
    <w:rsid w:val="00901DAB"/>
    <w:rsid w:val="009D34D0"/>
    <w:rsid w:val="00A02A6A"/>
    <w:rsid w:val="00A25145"/>
    <w:rsid w:val="00A41C8B"/>
    <w:rsid w:val="00A56BE5"/>
    <w:rsid w:val="00AD1825"/>
    <w:rsid w:val="00B21D0B"/>
    <w:rsid w:val="00B80B03"/>
    <w:rsid w:val="00C81498"/>
    <w:rsid w:val="00CA2684"/>
    <w:rsid w:val="00CB290C"/>
    <w:rsid w:val="00CB2B4C"/>
    <w:rsid w:val="00D5271E"/>
    <w:rsid w:val="00D80622"/>
    <w:rsid w:val="00D8666F"/>
    <w:rsid w:val="00DF40BA"/>
    <w:rsid w:val="00E10565"/>
    <w:rsid w:val="00EE4979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CD6E"/>
  <w15:docId w15:val="{EFFBE4E4-9099-4785-ADF6-7ADA4E7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71E"/>
  </w:style>
  <w:style w:type="paragraph" w:styleId="1">
    <w:name w:val="heading 1"/>
    <w:basedOn w:val="a"/>
    <w:next w:val="a"/>
    <w:link w:val="10"/>
    <w:uiPriority w:val="1"/>
    <w:qFormat/>
    <w:rsid w:val="004A5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2545"/>
    <w:pPr>
      <w:spacing w:after="120"/>
    </w:pPr>
  </w:style>
  <w:style w:type="character" w:customStyle="1" w:styleId="a4">
    <w:name w:val="Основной текст Знак"/>
    <w:basedOn w:val="a0"/>
    <w:link w:val="a3"/>
    <w:rsid w:val="00352545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35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352545"/>
  </w:style>
  <w:style w:type="paragraph" w:styleId="a5">
    <w:name w:val="footer"/>
    <w:basedOn w:val="a"/>
    <w:link w:val="12"/>
    <w:uiPriority w:val="99"/>
    <w:unhideWhenUsed/>
    <w:rsid w:val="00352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352545"/>
  </w:style>
  <w:style w:type="character" w:customStyle="1" w:styleId="10">
    <w:name w:val="Заголовок 1 Знак"/>
    <w:basedOn w:val="a0"/>
    <w:link w:val="1"/>
    <w:uiPriority w:val="1"/>
    <w:rsid w:val="004A5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A58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584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4A584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4A58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09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01DA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25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1E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nyj-metodicheskij-kabinet.mozellosite.com/nastavnichestvo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m_alena@mail.ru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rtualnyj-metodicheskij-kabinet.mozellosite.com/nastavnichestv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2022-08-30T09:38:00Z</dcterms:created>
  <dcterms:modified xsi:type="dcterms:W3CDTF">2022-08-30T09:47:00Z</dcterms:modified>
</cp:coreProperties>
</file>