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B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работе наставнической пары, 2024-2025 г.г.</w:t>
      </w:r>
    </w:p>
    <w:p w14:paraId="274511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Биканова Н.В. – Биканова Д.И.</w:t>
      </w:r>
    </w:p>
    <w:p w14:paraId="0ACD8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B4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 со стажем работы до 1 года</w:t>
      </w:r>
    </w:p>
    <w:p w14:paraId="1AACD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– теоретический (адаптационный)</w:t>
      </w:r>
    </w:p>
    <w:p w14:paraId="5F4F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их адаптации в школе, вопросах совершенствования теоретических знаний.</w:t>
      </w:r>
    </w:p>
    <w:p w14:paraId="3952C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14:paraId="6EC6C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определить уровень сформированности профессионально значимых качеств с целью разработки адаптационной программы профессионального становления молодого учителя; </w:t>
      </w:r>
    </w:p>
    <w:p w14:paraId="4E64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сформировать навыки самоорганизации и активности;</w:t>
      </w:r>
    </w:p>
    <w:p w14:paraId="0484C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выявить наиболее серьезные проблемы начинающих педагогов в учебном процессе и определить пути их разрешения. </w:t>
      </w:r>
    </w:p>
    <w:p w14:paraId="573C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 со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урока.</w:t>
      </w:r>
    </w:p>
    <w:p w14:paraId="5BF1D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14:paraId="78DEF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консультации;</w:t>
      </w:r>
    </w:p>
    <w:p w14:paraId="75BF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уроков; </w:t>
      </w:r>
    </w:p>
    <w:p w14:paraId="48EE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«ШМС», тренинг, заседания круглого стола.</w:t>
      </w:r>
    </w:p>
    <w:p w14:paraId="48529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CA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наставничества/обучения.</w:t>
      </w:r>
    </w:p>
    <w:p w14:paraId="0CCE7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D1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«УРОВЕНЬ ПРОФЕССИОНАЛЬНОГО МАСТЕРСТВА ПЕДАГОГА— УСЛОВИЕ ЭФФЕКТИВНОГО ОБУЧЕНИЯ ШКОЛЬНИКОВ»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23"/>
        <w:gridCol w:w="1875"/>
        <w:gridCol w:w="3555"/>
        <w:gridCol w:w="1766"/>
      </w:tblGrid>
      <w:tr w14:paraId="6DEF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6" w:type="dxa"/>
          </w:tcPr>
          <w:p w14:paraId="68BAE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5" w:type="dxa"/>
          </w:tcPr>
          <w:p w14:paraId="1B978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986" w:type="dxa"/>
          </w:tcPr>
          <w:p w14:paraId="14F30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17" w:type="dxa"/>
          </w:tcPr>
          <w:p w14:paraId="5D9C9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9" w:type="dxa"/>
          </w:tcPr>
          <w:p w14:paraId="2B95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6C85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148A8B9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821F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плана работы «Школы молодого специалиста на 3 года».</w:t>
            </w:r>
          </w:p>
          <w:p w14:paraId="37EFA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локальными актами школы.</w:t>
            </w:r>
          </w:p>
          <w:p w14:paraId="7F03D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Собеседование «Изучение затруднений в работе учителя»</w:t>
            </w:r>
          </w:p>
        </w:tc>
        <w:tc>
          <w:tcPr>
            <w:tcW w:w="1986" w:type="dxa"/>
          </w:tcPr>
          <w:p w14:paraId="5349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17" w:type="dxa"/>
          </w:tcPr>
          <w:p w14:paraId="53C1F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Н.В, наставник</w:t>
            </w:r>
          </w:p>
          <w:p w14:paraId="2CB5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BB69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И.Н, зам. директора по УВР</w:t>
            </w:r>
          </w:p>
          <w:p w14:paraId="7633E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961A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3CD4B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D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5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C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14:paraId="67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62EE53F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89B57CE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</w:t>
            </w:r>
          </w:p>
          <w:p w14:paraId="01FFBC41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ЦОР, ЭОР на уроках.</w:t>
            </w:r>
          </w:p>
          <w:p w14:paraId="492331FC">
            <w:pPr>
              <w:pStyle w:val="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986" w:type="dxa"/>
          </w:tcPr>
          <w:p w14:paraId="45D2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17" w:type="dxa"/>
          </w:tcPr>
          <w:p w14:paraId="3ABA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Н.В., наставник</w:t>
            </w:r>
          </w:p>
          <w:p w14:paraId="5835B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14:paraId="47DD8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A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F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0B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14:paraId="2BC5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46" w:type="dxa"/>
          </w:tcPr>
          <w:p w14:paraId="11976707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AF57CBC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инновационных технологий как средство активизации учебной деятельности школьников».</w:t>
            </w:r>
          </w:p>
          <w:p w14:paraId="720728DA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составления технологических карт уроков.</w:t>
            </w:r>
          </w:p>
        </w:tc>
        <w:tc>
          <w:tcPr>
            <w:tcW w:w="1986" w:type="dxa"/>
          </w:tcPr>
          <w:p w14:paraId="45D9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17" w:type="dxa"/>
          </w:tcPr>
          <w:p w14:paraId="29C4B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Н.В., наставник</w:t>
            </w:r>
          </w:p>
          <w:p w14:paraId="615D0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УВР. учитель биологии</w:t>
            </w:r>
          </w:p>
        </w:tc>
        <w:tc>
          <w:tcPr>
            <w:tcW w:w="1779" w:type="dxa"/>
          </w:tcPr>
          <w:p w14:paraId="03B75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14:paraId="5FCA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3E6D47D4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22FAB223">
            <w:pPr>
              <w:pStyle w:val="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специалиста.</w:t>
            </w:r>
          </w:p>
          <w:p w14:paraId="3DD68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Конкурсное движение как фактор роста профессионального мастерства учителя.</w:t>
            </w:r>
          </w:p>
        </w:tc>
        <w:tc>
          <w:tcPr>
            <w:tcW w:w="1986" w:type="dxa"/>
          </w:tcPr>
          <w:p w14:paraId="1DE0D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17" w:type="dxa"/>
          </w:tcPr>
          <w:p w14:paraId="2CC1A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И.Н.</w:t>
            </w:r>
          </w:p>
          <w:p w14:paraId="0E472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7E1C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Н.В, наставник учитель биологии, зам. директора по УВР</w:t>
            </w:r>
          </w:p>
        </w:tc>
        <w:tc>
          <w:tcPr>
            <w:tcW w:w="1779" w:type="dxa"/>
          </w:tcPr>
          <w:p w14:paraId="77E5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389C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DF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7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C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</w:t>
            </w:r>
          </w:p>
          <w:p w14:paraId="3A97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1A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5902C8B6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247AD388">
            <w:pPr>
              <w:pStyle w:val="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«Педагогические ситуации. Трудная ситуация на уроке и выход из нее».</w:t>
            </w:r>
          </w:p>
          <w:p w14:paraId="4884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возникших проблем на уроке.</w:t>
            </w:r>
          </w:p>
          <w:p w14:paraId="0F7CC915">
            <w:pPr>
              <w:pStyle w:val="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986" w:type="dxa"/>
          </w:tcPr>
          <w:p w14:paraId="1809E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317" w:type="dxa"/>
          </w:tcPr>
          <w:p w14:paraId="6E18A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Н.В., наставник, учитель биологии, зам. директора по УВР</w:t>
            </w:r>
          </w:p>
          <w:p w14:paraId="664CD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А.И. директор</w:t>
            </w:r>
          </w:p>
          <w:p w14:paraId="370DE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50EB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урока</w:t>
            </w:r>
          </w:p>
          <w:p w14:paraId="67DD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0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14:paraId="2ED7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1AB406BF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4B98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Неделя успехов. По отдельному плану.</w:t>
            </w:r>
          </w:p>
          <w:p w14:paraId="01DEA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A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7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4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D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«Управленческие умения учителя и пути их дальнейшего развития».</w:t>
            </w:r>
          </w:p>
        </w:tc>
        <w:tc>
          <w:tcPr>
            <w:tcW w:w="1986" w:type="dxa"/>
          </w:tcPr>
          <w:p w14:paraId="2947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17" w:type="dxa"/>
          </w:tcPr>
          <w:p w14:paraId="1D75E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 наставник, учитель биологии, зам. директора по УВР</w:t>
            </w:r>
          </w:p>
          <w:p w14:paraId="250AB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6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BB43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проведенных уроков.</w:t>
            </w:r>
          </w:p>
          <w:p w14:paraId="4BEC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педагогическом марафоне «Современное образование: традиции, инновации, качество»</w:t>
            </w:r>
          </w:p>
          <w:p w14:paraId="19598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C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14:paraId="3914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CD7CB94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0A161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986" w:type="dxa"/>
          </w:tcPr>
          <w:p w14:paraId="75BFB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17" w:type="dxa"/>
          </w:tcPr>
          <w:p w14:paraId="2023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Н.В, наставник, зам. директора по УВР</w:t>
            </w:r>
          </w:p>
          <w:p w14:paraId="1454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F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E4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14:paraId="09B7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2205E863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6DB9D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14:paraId="03C4E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«Мои педагогические достижения» (молодые специалисты)</w:t>
            </w:r>
          </w:p>
        </w:tc>
        <w:tc>
          <w:tcPr>
            <w:tcW w:w="1986" w:type="dxa"/>
          </w:tcPr>
          <w:p w14:paraId="36688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17" w:type="dxa"/>
          </w:tcPr>
          <w:p w14:paraId="73AE4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14:paraId="5A3F8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И.Н.</w:t>
            </w:r>
          </w:p>
          <w:p w14:paraId="2462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1451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19AD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пед. коллектива</w:t>
            </w:r>
          </w:p>
        </w:tc>
        <w:tc>
          <w:tcPr>
            <w:tcW w:w="1779" w:type="dxa"/>
          </w:tcPr>
          <w:p w14:paraId="45DB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в виде отчётной информации</w:t>
            </w:r>
          </w:p>
        </w:tc>
      </w:tr>
      <w:tr w14:paraId="59DA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628CC27C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22CE3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заседаний «Школы молодого учителя»</w:t>
            </w:r>
          </w:p>
        </w:tc>
        <w:tc>
          <w:tcPr>
            <w:tcW w:w="1986" w:type="dxa"/>
          </w:tcPr>
          <w:p w14:paraId="6CD79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7" w:type="dxa"/>
          </w:tcPr>
          <w:p w14:paraId="53D0C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ЦРО</w:t>
            </w:r>
          </w:p>
        </w:tc>
        <w:tc>
          <w:tcPr>
            <w:tcW w:w="1779" w:type="dxa"/>
          </w:tcPr>
          <w:p w14:paraId="1BB0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мероприятия</w:t>
            </w:r>
          </w:p>
          <w:p w14:paraId="40061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ЦРО</w:t>
            </w:r>
          </w:p>
          <w:p w14:paraId="4633E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ОУ №3</w:t>
            </w:r>
          </w:p>
          <w:p w14:paraId="5B08D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BC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7928F983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629AD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 МОЛОДЫХ СПЕЦИАЛИСТОВ И ИХ НАСТАВНИКОВ "ФОРМУЛА УСПЕХА" на 2024-2025 учебный год</w:t>
            </w:r>
          </w:p>
          <w:p w14:paraId="28A2A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вебинаров: «Конструирование современного урока: от идеи к результату»</w:t>
            </w:r>
          </w:p>
        </w:tc>
        <w:tc>
          <w:tcPr>
            <w:tcW w:w="1986" w:type="dxa"/>
          </w:tcPr>
          <w:p w14:paraId="365CE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317" w:type="dxa"/>
          </w:tcPr>
          <w:p w14:paraId="7DD3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 Московской области</w:t>
            </w:r>
          </w:p>
        </w:tc>
        <w:tc>
          <w:tcPr>
            <w:tcW w:w="1779" w:type="dxa"/>
          </w:tcPr>
          <w:p w14:paraId="39AF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14:paraId="598C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AECABFE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869D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выставка «Симфония тепла и света. Валяние шерсти»</w:t>
            </w:r>
          </w:p>
        </w:tc>
        <w:tc>
          <w:tcPr>
            <w:tcW w:w="1986" w:type="dxa"/>
          </w:tcPr>
          <w:p w14:paraId="19C8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317" w:type="dxa"/>
          </w:tcPr>
          <w:p w14:paraId="47AC6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Кимры</w:t>
            </w:r>
          </w:p>
        </w:tc>
        <w:tc>
          <w:tcPr>
            <w:tcW w:w="1779" w:type="dxa"/>
          </w:tcPr>
          <w:p w14:paraId="650BC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14:paraId="5A0D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9B580D8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4F6B2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«Особенности реализации образовательной программы «Труд (технология) в контексте обновленных ФГОС и ФООП»</w:t>
            </w:r>
          </w:p>
        </w:tc>
        <w:tc>
          <w:tcPr>
            <w:tcW w:w="1986" w:type="dxa"/>
          </w:tcPr>
          <w:p w14:paraId="4039E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317" w:type="dxa"/>
          </w:tcPr>
          <w:p w14:paraId="0253A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№5</w:t>
            </w:r>
          </w:p>
        </w:tc>
        <w:tc>
          <w:tcPr>
            <w:tcW w:w="1779" w:type="dxa"/>
          </w:tcPr>
          <w:p w14:paraId="219EC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14:paraId="0E48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311A48E0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384D3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Зональное семинар-совещание заместителей директоров по воспитательной работе, педагогов-психологов и социальных педагогов муниципальных общеобразовательных организаций Московской области «Травля в школе: комплексный подход к решению проблемы» </w:t>
            </w:r>
          </w:p>
        </w:tc>
        <w:tc>
          <w:tcPr>
            <w:tcW w:w="1986" w:type="dxa"/>
          </w:tcPr>
          <w:p w14:paraId="19FEF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3317" w:type="dxa"/>
          </w:tcPr>
          <w:p w14:paraId="7930F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79" w:type="dxa"/>
          </w:tcPr>
          <w:p w14:paraId="1FD7B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14:paraId="77B0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DF786DF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3"/>
          </w:p>
        </w:tc>
        <w:tc>
          <w:tcPr>
            <w:tcW w:w="2425" w:type="dxa"/>
          </w:tcPr>
          <w:p w14:paraId="0B64F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«Инженерный класс»</w:t>
            </w:r>
          </w:p>
        </w:tc>
        <w:tc>
          <w:tcPr>
            <w:tcW w:w="1986" w:type="dxa"/>
          </w:tcPr>
          <w:p w14:paraId="0F24A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3317" w:type="dxa"/>
          </w:tcPr>
          <w:p w14:paraId="12CCD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№10</w:t>
            </w:r>
          </w:p>
        </w:tc>
        <w:tc>
          <w:tcPr>
            <w:tcW w:w="1779" w:type="dxa"/>
          </w:tcPr>
          <w:p w14:paraId="710CE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bookmarkEnd w:id="1"/>
      <w:tr w14:paraId="6D14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45D843B0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E84C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повышения квалификации</w:t>
            </w:r>
          </w:p>
        </w:tc>
        <w:tc>
          <w:tcPr>
            <w:tcW w:w="1986" w:type="dxa"/>
          </w:tcPr>
          <w:p w14:paraId="5C9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7" w:type="dxa"/>
          </w:tcPr>
          <w:p w14:paraId="2EC6B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КУРО, гиг.тест</w:t>
            </w:r>
          </w:p>
        </w:tc>
        <w:tc>
          <w:tcPr>
            <w:tcW w:w="1779" w:type="dxa"/>
          </w:tcPr>
          <w:p w14:paraId="3F409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3 КПК</w:t>
            </w:r>
          </w:p>
        </w:tc>
      </w:tr>
      <w:tr w14:paraId="604B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 w14:paraId="0456D8BE">
            <w:pPr>
              <w:pStyle w:val="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14F1F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986" w:type="dxa"/>
          </w:tcPr>
          <w:p w14:paraId="01E9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7" w:type="dxa"/>
          </w:tcPr>
          <w:p w14:paraId="4652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Профессиональный портал «Инфоурок» </w:t>
            </w:r>
            <w:r>
              <w:fldChar w:fldCharType="begin"/>
            </w:r>
            <w:r>
              <w:instrText xml:space="preserve"> HYPERLINK "https://infourok.ru/user/3080897/progress"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4"/>
              </w:rPr>
              <w:t>https://infourok.ru/user/3080897/progress</w:t>
            </w:r>
            <w:r>
              <w:rPr>
                <w:rStyle w:val="5"/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4B68F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методический материал  к уроку, статья </w:t>
            </w:r>
          </w:p>
        </w:tc>
      </w:tr>
    </w:tbl>
    <w:p w14:paraId="2C3D2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409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Выводы: за первый год работы по направлению «Наставничество» можно отметить, что поставленные задачи- выполнены: </w:t>
      </w:r>
    </w:p>
    <w:p w14:paraId="14420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– определён уровень сформированности профессионально значимых качеств наставляемого – достаточно высокий;</w:t>
      </w:r>
    </w:p>
    <w:p w14:paraId="7792B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разработана адаптационная программа профессионального становления молодого учителя; </w:t>
      </w:r>
    </w:p>
    <w:p w14:paraId="782DD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получилось формировать навыки самоорганизации и активности – Бикановой Д.И. показала высокий уровень подготовки к учебным занятиям, активное участие в городских и региональных мероприятиях; </w:t>
      </w:r>
    </w:p>
    <w:p w14:paraId="0EAF98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удалось выявить наиболее серьезные проблемы начинающего педагога в учебном процессе и определить пути их разрешения. </w:t>
      </w:r>
    </w:p>
    <w:p w14:paraId="11872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Считаем, что поставленная цель первого года наставничества: оказание практической помощи молодым специалистам в их адаптации в школе, вопросах совершенствования теоретических знаний – достигнута.</w:t>
      </w:r>
    </w:p>
    <w:p w14:paraId="2C689B9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14:paraId="0507C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отчёт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2"/>
        <w:gridCol w:w="3336"/>
      </w:tblGrid>
      <w:tr w14:paraId="0DAD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3322" w:type="dxa"/>
            <w:vAlign w:val="center"/>
          </w:tcPr>
          <w:p w14:paraId="6332EB56">
            <w:pPr>
              <w:keepNext/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913255" cy="1439545"/>
                  <wp:effectExtent l="0" t="0" r="0" b="8255"/>
                  <wp:docPr id="2" name="Рисунок 2" descr="F:\ЗАВУЧ\Наставничество\отчёты\уроки 24-25\Биканова Д.И\WhatsApp Image 2025-04-08 at 15.38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ЗАВУЧ\Наставничество\отчёты\уроки 24-25\Биканова Д.И\WhatsApp Image 2025-04-08 at 15.38.3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2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14:paraId="4EE94A3D">
            <w:pPr>
              <w:keepNext/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941195" cy="1439545"/>
                  <wp:effectExtent l="0" t="0" r="1905" b="8255"/>
                  <wp:docPr id="1" name="Рисунок 1" descr="F:\ЗАВУЧ\Наставничество\отчёты\уроки 24-25\Биканова Д.И\WhatsApp Image 2025-04-08 at 15.38.3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ЗАВУЧ\Наставничество\отчёты\уроки 24-25\Биканова Д.И\WhatsApp Image 2025-04-08 at 15.38.3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45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14:paraId="7C9C3D2A">
            <w:pPr>
              <w:keepNext/>
              <w:spacing w:after="0" w:line="240" w:lineRule="auto"/>
              <w:jc w:val="center"/>
            </w:pPr>
            <w:r>
              <w:rPr>
                <w:lang w:eastAsia="ru-RU"/>
              </w:rPr>
              <w:drawing>
                <wp:inline distT="0" distB="0" distL="0" distR="0">
                  <wp:extent cx="1796415" cy="1487170"/>
                  <wp:effectExtent l="0" t="0" r="0" b="0"/>
                  <wp:docPr id="3" name="Рисунок 3" descr="F:\ЗАВУЧ\Наставничество\отчёты\уроки 24-25\Биканова Д.И\WhatsApp Image 2025-04-08 at 15.38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F:\ЗАВУЧ\Наставничество\отчёты\уроки 24-25\Биканова Д.И\WhatsApp Image 2025-04-08 at 15.38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20" b="9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323" cy="151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B1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67" w:type="dxa"/>
            <w:gridSpan w:val="3"/>
            <w:vAlign w:val="center"/>
          </w:tcPr>
          <w:p w14:paraId="7947DC50">
            <w:pPr>
              <w:pStyle w:val="6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SEQ Рисунок \* ARABIC </w:instrTex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,2,3 Региональный семинар-практикум «Особенности реализации образовательной программы «Труд (технология) в контексте обновленных ФГОС и ФООП», ОУ №5</w:t>
            </w:r>
          </w:p>
        </w:tc>
      </w:tr>
      <w:tr w14:paraId="51C5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3322" w:type="dxa"/>
            <w:vAlign w:val="bottom"/>
          </w:tcPr>
          <w:p w14:paraId="341BA2AD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917700" cy="1439545"/>
                  <wp:effectExtent l="0" t="0" r="6350" b="8255"/>
                  <wp:docPr id="4" name="Рисунок 4" descr="F:\ЗАВУЧ\Наставничество\отчёты\уроки 24-25\Биканова Д.И\WhatsApp Image 2025-04-08 at 15.39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F:\ЗАВУЧ\Наставничество\отчёты\уроки 24-25\Биканова Д.И\WhatsApp Image 2025-04-08 at 15.39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8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14:paraId="135AC450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89685" cy="1717040"/>
                  <wp:effectExtent l="0" t="0" r="5715" b="0"/>
                  <wp:docPr id="5" name="Рисунок 5" descr="F:\ЗАВУЧ\Наставничество\отчёты\уроки 24-25\Биканова Д.И\WhatsApp Image 2025-04-08 at 15.39.3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F:\ЗАВУЧ\Наставничество\отчёты\уроки 24-25\Биканова Д.И\WhatsApp Image 2025-04-08 at 15.39.3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53" cy="172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bottom"/>
          </w:tcPr>
          <w:p w14:paraId="3CEDF168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976755" cy="1487170"/>
                  <wp:effectExtent l="0" t="0" r="4445" b="0"/>
                  <wp:docPr id="6" name="Рисунок 6" descr="F:\ЗАВУЧ\Наставничество\отчёты\уроки 24-25\Биканова Д.И\WhatsApp Image 2025-04-08 at 15.45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F:\ЗАВУЧ\Наставничество\отчёты\уроки 24-25\Биканова Д.И\WhatsApp Image 2025-04-08 at 15.45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41" cy="149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C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4" w:type="dxa"/>
            <w:gridSpan w:val="2"/>
            <w:vAlign w:val="center"/>
          </w:tcPr>
          <w:p w14:paraId="362F692D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4-5 Семинар «Инженерный класс», ОУ №10</w:t>
            </w:r>
          </w:p>
        </w:tc>
        <w:tc>
          <w:tcPr>
            <w:tcW w:w="3322" w:type="dxa"/>
            <w:vAlign w:val="center"/>
          </w:tcPr>
          <w:p w14:paraId="6C03B0B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6 Мастер класс по валянию, г. Кимры</w:t>
            </w:r>
          </w:p>
        </w:tc>
      </w:tr>
      <w:tr w14:paraId="2F5B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3322" w:type="dxa"/>
            <w:vAlign w:val="bottom"/>
          </w:tcPr>
          <w:p w14:paraId="3AB901F5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913255" cy="1439545"/>
                  <wp:effectExtent l="0" t="0" r="0" b="8255"/>
                  <wp:docPr id="7" name="Рисунок 7" descr="F:\ЗАВУЧ\Наставничество\отчёты\уроки 24-25\Биканова Д.И\WhatsApp Image 2025-04-08 at 15.47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F:\ЗАВУЧ\Наставничество\отчёты\уроки 24-25\Биканова Д.И\WhatsApp Image 2025-04-08 at 15.47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2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bottom"/>
          </w:tcPr>
          <w:p w14:paraId="549BD479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912620" cy="1439545"/>
                  <wp:effectExtent l="0" t="0" r="0" b="8255"/>
                  <wp:docPr id="8" name="Рисунок 8" descr="F:\ЗАВУЧ\Наставничество\отчёты\уроки 24-25\Биканова Д.И\WhatsApp Image 2025-04-08 at 15.47.1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F:\ЗАВУЧ\Наставничество\отчёты\уроки 24-25\Биканова Д.И\WhatsApp Image 2025-04-08 at 15.47.1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557" cy="145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bottom"/>
          </w:tcPr>
          <w:p w14:paraId="46C2BCB9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959485" cy="1274445"/>
                  <wp:effectExtent l="0" t="0" r="0" b="1905"/>
                  <wp:docPr id="9" name="Рисунок 9" descr="F:\ЗАВУЧ\Наставничество\отчёты\уроки 24-25\Биканова Д.И\WhatsApp Image 2025-04-08 at 15.47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F:\ЗАВУЧ\Наставничество\отчёты\уроки 24-25\Биканова Д.И\WhatsApp Image 2025-04-08 at 15.47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33" cy="130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drawing>
                <wp:inline distT="0" distB="0" distL="0" distR="0">
                  <wp:extent cx="964565" cy="1282065"/>
                  <wp:effectExtent l="0" t="0" r="6985" b="0"/>
                  <wp:docPr id="11" name="Рисунок 11" descr="F:\ЗАВУЧ\Наставничество\отчёты\уроки 24-25\Биканова Д.И\WhatsApp Image 2025-04-08 at 15.48.1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F:\ЗАВУЧ\Наставничество\отчёты\уроки 24-25\Биканова Д.И\WhatsApp Image 2025-04-08 at 15.48.1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46" cy="12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B1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67" w:type="dxa"/>
            <w:gridSpan w:val="3"/>
            <w:vAlign w:val="center"/>
          </w:tcPr>
          <w:p w14:paraId="788438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09DAA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7-10 Уроки изобразительного искусства, 5 Б класс</w:t>
            </w:r>
          </w:p>
          <w:p w14:paraId="723B8EF0">
            <w:pPr>
              <w:keepNext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14:paraId="3371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3322" w:type="dxa"/>
          </w:tcPr>
          <w:p w14:paraId="742755A3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89685" cy="1713865"/>
                  <wp:effectExtent l="0" t="0" r="5715" b="635"/>
                  <wp:docPr id="13" name="Рисунок 13" descr="F:\ЗАВУЧ\Наставничество\отчёты\уроки 24-25\Биканова Д.И\WhatsApp Image 2025-04-08 at 15.48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F:\ЗАВУЧ\Наставничество\отчёты\уроки 24-25\Биканова Д.И\WhatsApp Image 2025-04-08 at 15.48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91" cy="172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14:paraId="10C73EFF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303020" cy="1731645"/>
                  <wp:effectExtent l="0" t="0" r="0" b="1905"/>
                  <wp:docPr id="14" name="Рисунок 14" descr="F:\ЗАВУЧ\Наставничество\отчёты\уроки 24-25\Биканова Д.И\WhatsApp Image 2025-04-08 at 15.48.1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F:\ЗАВУЧ\Наставничество\отчёты\уроки 24-25\Биканова Д.И\WhatsApp Image 2025-04-08 at 15.48.1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62" cy="174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</w:tcPr>
          <w:p w14:paraId="501E918F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89050" cy="1713865"/>
                  <wp:effectExtent l="0" t="0" r="6350" b="635"/>
                  <wp:docPr id="15" name="Рисунок 15" descr="F:\ЗАВУЧ\Наставничество\отчёты\уроки 24-25\Биканова Д.И\WhatsApp Image 2025-04-08 at 15.48.1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F:\ЗАВУЧ\Наставничество\отчёты\уроки 24-25\Биканова Д.И\WhatsApp Image 2025-04-08 at 15.48.1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55" cy="172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87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67" w:type="dxa"/>
            <w:gridSpan w:val="3"/>
            <w:vAlign w:val="center"/>
          </w:tcPr>
          <w:p w14:paraId="57B4EE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D7A8CC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11-13 Уроки технологии, 7 А класс</w:t>
            </w:r>
          </w:p>
        </w:tc>
      </w:tr>
    </w:tbl>
    <w:p w14:paraId="19B87221"/>
    <w:p w14:paraId="167A5747"/>
    <w:p w14:paraId="0EE44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44C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Опросный чек-лист направлений деятельности наставляемого в 2024-2025 г.г.</w:t>
      </w:r>
    </w:p>
    <w:tbl>
      <w:tblPr>
        <w:tblStyle w:val="9"/>
        <w:tblpPr w:leftFromText="180" w:rightFromText="180" w:vertAnchor="text" w:horzAnchor="page" w:tblpX="261" w:tblpY="911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959"/>
        <w:gridCol w:w="4389"/>
      </w:tblGrid>
      <w:tr w14:paraId="3502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93B9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59" w:type="dxa"/>
          </w:tcPr>
          <w:p w14:paraId="4172E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4389" w:type="dxa"/>
          </w:tcPr>
          <w:p w14:paraId="59763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14:paraId="1308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E6823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179A7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плана работы «Школы молодого специалиста на 3 года». Знакомство с документацией</w:t>
            </w:r>
          </w:p>
        </w:tc>
        <w:tc>
          <w:tcPr>
            <w:tcW w:w="4389" w:type="dxa"/>
          </w:tcPr>
          <w:p w14:paraId="79E6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14:paraId="2355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0F975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1050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Собеседования, консультации, круглые столы </w:t>
            </w:r>
          </w:p>
        </w:tc>
        <w:tc>
          <w:tcPr>
            <w:tcW w:w="4389" w:type="dxa"/>
          </w:tcPr>
          <w:p w14:paraId="513C8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14:paraId="086D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C58D9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62B46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4389" w:type="dxa"/>
          </w:tcPr>
          <w:p w14:paraId="453A7F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14:paraId="4841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1A75D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758BB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движение как фактор роста профессионального мастерства учителя. Участие в конкурсе «Педагогический дебют», «Сердце отдаю детям»</w:t>
            </w:r>
          </w:p>
        </w:tc>
        <w:tc>
          <w:tcPr>
            <w:tcW w:w="4389" w:type="dxa"/>
          </w:tcPr>
          <w:p w14:paraId="607A6D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188E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115F00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77E4F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на семинарах, вебинарах, конференциях </w:t>
            </w:r>
          </w:p>
        </w:tc>
        <w:tc>
          <w:tcPr>
            <w:tcW w:w="4389" w:type="dxa"/>
          </w:tcPr>
          <w:p w14:paraId="7DBEA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14:paraId="7C00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3031C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427A9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молодого учителя»  ЦРО</w:t>
            </w:r>
          </w:p>
        </w:tc>
        <w:tc>
          <w:tcPr>
            <w:tcW w:w="4389" w:type="dxa"/>
          </w:tcPr>
          <w:p w14:paraId="38CD5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14:paraId="6656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60942A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7F4AD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подготовка</w:t>
            </w:r>
          </w:p>
        </w:tc>
        <w:tc>
          <w:tcPr>
            <w:tcW w:w="4389" w:type="dxa"/>
          </w:tcPr>
          <w:p w14:paraId="09123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14:paraId="1CC1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F8C16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7ADFD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публикация статей из опыта работы </w:t>
            </w:r>
          </w:p>
        </w:tc>
        <w:tc>
          <w:tcPr>
            <w:tcW w:w="4389" w:type="dxa"/>
          </w:tcPr>
          <w:p w14:paraId="55C4B8E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выполнено</w:t>
            </w:r>
          </w:p>
        </w:tc>
      </w:tr>
      <w:tr w14:paraId="0055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7B2D92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1175F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</w:p>
        </w:tc>
        <w:tc>
          <w:tcPr>
            <w:tcW w:w="4389" w:type="dxa"/>
          </w:tcPr>
          <w:p w14:paraId="3B7F3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6080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0276C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14:paraId="284FD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4389" w:type="dxa"/>
          </w:tcPr>
          <w:p w14:paraId="04184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</w:tbl>
    <w:p w14:paraId="1705C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Биканова Дарья Ивановна, учитель изобразительного искусства, технологии </w:t>
      </w:r>
    </w:p>
    <w:p w14:paraId="6A2D710F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Анкета</w:t>
      </w:r>
      <w:r>
        <w:rPr>
          <w:rFonts w:ascii="Times New Roman" w:hAnsi="Times New Roman" w:eastAsia="Times New Roman" w:cs="Times New Roman"/>
          <w:b/>
          <w:bCs/>
          <w:spacing w:val="-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оценки</w:t>
      </w:r>
      <w:r>
        <w:rPr>
          <w:rFonts w:ascii="Times New Roman" w:hAnsi="Times New Roman" w:eastAsia="Times New Roman" w:cs="Times New Roman"/>
          <w:b/>
          <w:bCs/>
          <w:spacing w:val="-1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удовлетворенности</w:t>
      </w:r>
      <w:r>
        <w:rPr>
          <w:rFonts w:ascii="Times New Roman" w:hAnsi="Times New Roman" w:eastAsia="Times New Roman" w:cs="Times New Roman"/>
          <w:b/>
          <w:bCs/>
          <w:spacing w:val="-1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Программой</w:t>
      </w:r>
      <w:r>
        <w:rPr>
          <w:rFonts w:ascii="Times New Roman" w:hAnsi="Times New Roman" w:eastAsia="Times New Roman" w:cs="Times New Roman"/>
          <w:b/>
          <w:bCs/>
          <w:spacing w:val="-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наставничества</w:t>
      </w:r>
    </w:p>
    <w:p w14:paraId="18F417A1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bookmarkStart w:id="0" w:name="(для_наставника)"/>
      <w:bookmarkEnd w:id="0"/>
      <w:r>
        <w:rPr>
          <w:rFonts w:ascii="Times New Roman" w:hAnsi="Times New Roman" w:eastAsia="Times New Roman" w:cs="Times New Roman"/>
        </w:rPr>
        <w:t>(для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rFonts w:ascii="Times New Roman" w:hAnsi="Times New Roman" w:eastAsia="Times New Roman" w:cs="Times New Roman"/>
        </w:rPr>
        <w:t>наставника)</w:t>
      </w:r>
    </w:p>
    <w:p w14:paraId="0EF4A18F">
      <w:pPr>
        <w:widowControl w:val="0"/>
        <w:numPr>
          <w:ilvl w:val="2"/>
          <w:numId w:val="7"/>
        </w:numPr>
        <w:tabs>
          <w:tab w:val="left" w:pos="1257"/>
        </w:tabs>
        <w:suppressAutoHyphens/>
        <w:spacing w:after="0" w:line="240" w:lineRule="auto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Оцените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баллах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от 1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до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10,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где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</w:t>
      </w:r>
      <w:r>
        <w:rPr>
          <w:rFonts w:ascii="Times New Roman" w:hAnsi="Times New Roman" w:eastAsia="Calibri" w:cs="Times New Roman"/>
          <w:spacing w:val="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-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самый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низший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балл,</w:t>
      </w:r>
      <w:r>
        <w:rPr>
          <w:rFonts w:ascii="Times New Roman" w:hAnsi="Times New Roman" w:eastAsia="Calibri" w:cs="Times New Roman"/>
          <w:spacing w:val="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а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10</w:t>
      </w:r>
      <w:r>
        <w:rPr>
          <w:rFonts w:ascii="Times New Roman" w:hAnsi="Times New Roman" w:eastAsia="Calibri" w:cs="Times New Roman"/>
          <w:spacing w:val="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-</w:t>
      </w:r>
      <w:r>
        <w:rPr>
          <w:rFonts w:ascii="Times New Roman" w:hAnsi="Times New Roman" w:eastAsia="Calibri" w:cs="Times New Roman"/>
          <w:spacing w:val="-6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самый высокий.</w:t>
      </w:r>
    </w:p>
    <w:tbl>
      <w:tblPr>
        <w:tblStyle w:val="10"/>
        <w:tblW w:w="10855" w:type="dxa"/>
        <w:tblInd w:w="-714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597"/>
        <w:gridCol w:w="528"/>
        <w:gridCol w:w="524"/>
        <w:gridCol w:w="534"/>
        <w:gridCol w:w="523"/>
        <w:gridCol w:w="523"/>
        <w:gridCol w:w="525"/>
        <w:gridCol w:w="524"/>
        <w:gridCol w:w="525"/>
        <w:gridCol w:w="535"/>
        <w:gridCol w:w="517"/>
      </w:tblGrid>
      <w:tr w14:paraId="1C9FA10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7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67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1.1.</w:t>
            </w:r>
            <w:r>
              <w:rPr>
                <w:rFonts w:ascii="Times New Roman" w:hAnsi="Times New Roman" w:eastAsia="Times New Roman" w:cs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было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комфортно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общение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наставляемым?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99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F6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8F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EE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F7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B48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7E0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61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1C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A32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 w14:paraId="56574EA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7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6D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pacing w:val="-6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1.2.</w:t>
            </w:r>
            <w:r>
              <w:rPr>
                <w:rFonts w:ascii="Times New Roman" w:hAnsi="Times New Roman" w:eastAsia="Times New Roman" w:cs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удалось</w:t>
            </w:r>
            <w:r>
              <w:rPr>
                <w:rFonts w:ascii="Times New Roman" w:hAnsi="Times New Roman" w:eastAsia="Times New Roman" w:cs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реализовать</w:t>
            </w:r>
            <w:r>
              <w:rPr>
                <w:rFonts w:ascii="Times New Roman" w:hAnsi="Times New Roman" w:eastAsia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       </w:t>
            </w:r>
          </w:p>
          <w:p w14:paraId="4CCDAE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лидерские качества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программе?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6BA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BD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2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5C3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D1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D2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51E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6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43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C3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 w14:paraId="7AC9270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5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42D77">
            <w:pPr>
              <w:widowControl w:val="0"/>
              <w:tabs>
                <w:tab w:val="left" w:pos="1962"/>
                <w:tab w:val="left" w:pos="34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1.3.</w:t>
            </w:r>
            <w:r>
              <w:rPr>
                <w:rFonts w:ascii="Times New Roman" w:hAnsi="Times New Roman" w:eastAsia="Times New Roman" w:cs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полезными/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интересными 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были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групповые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встречи?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FE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A8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75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C2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AF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63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71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18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9B1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05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 w14:paraId="689EE37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5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85A22">
            <w:pPr>
              <w:widowControl w:val="0"/>
              <w:tabs>
                <w:tab w:val="left" w:pos="1962"/>
                <w:tab w:val="left" w:pos="34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1.4.</w:t>
            </w:r>
            <w:r>
              <w:rPr>
                <w:rFonts w:ascii="Times New Roman" w:hAnsi="Times New Roman" w:eastAsia="Times New Roman" w:cs="Times New Roman"/>
                <w:spacing w:val="4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полезными/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интересными 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были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личные</w:t>
            </w:r>
            <w:r>
              <w:rPr>
                <w:rFonts w:ascii="Times New Roman" w:hAnsi="Times New Roman" w:eastAsia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встречи?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24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65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C2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DB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07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6A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49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EC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ACB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55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 w14:paraId="0FA0A43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1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BFD09">
            <w:pPr>
              <w:widowControl w:val="0"/>
              <w:tabs>
                <w:tab w:val="left" w:pos="2169"/>
                <w:tab w:val="left" w:pos="34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1.5.</w:t>
            </w:r>
            <w:r>
              <w:rPr>
                <w:rFonts w:ascii="Times New Roman" w:hAnsi="Times New Roman" w:eastAsia="Times New Roman" w:cs="Times New Roman"/>
                <w:spacing w:val="49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lang w:val="en-US"/>
              </w:rPr>
              <w:t>удалось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>спланировать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2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работу?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22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AF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5E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BA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43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3F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10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67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C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90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 w14:paraId="5BCBB03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6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E5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pacing w:val="-6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1.6.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удалось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осуществить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план</w:t>
            </w:r>
            <w:r>
              <w:rPr>
                <w:rFonts w:ascii="Times New Roman" w:hAnsi="Times New Roman" w:eastAsia="Times New Roman" w:cs="Times New Roman"/>
                <w:spacing w:val="-63"/>
                <w:lang w:val="ru-RU"/>
              </w:rPr>
              <w:t xml:space="preserve">        </w:t>
            </w:r>
          </w:p>
          <w:p w14:paraId="5C9EF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индивидуального</w:t>
            </w:r>
            <w:r>
              <w:rPr>
                <w:rFonts w:ascii="Times New Roman" w:hAnsi="Times New Roman" w:eastAsia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наставляемого?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43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727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0D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AB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9B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841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1C0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D8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F5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53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 w14:paraId="70B595B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EC725">
            <w:pPr>
              <w:widowControl w:val="0"/>
              <w:tabs>
                <w:tab w:val="left" w:pos="2563"/>
                <w:tab w:val="left" w:pos="372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1.7.</w:t>
            </w:r>
            <w:r>
              <w:rPr>
                <w:rFonts w:ascii="Times New Roman" w:hAnsi="Times New Roman" w:eastAsia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оцениваете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включенность наставляемого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процесс?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E9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F3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7E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8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06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0A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D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98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2F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 w14:paraId="22A39F1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39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566E">
            <w:pPr>
              <w:widowControl w:val="0"/>
              <w:tabs>
                <w:tab w:val="left" w:pos="2116"/>
                <w:tab w:val="left" w:pos="2831"/>
                <w:tab w:val="left" w:pos="42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1.8.</w:t>
            </w:r>
            <w:r>
              <w:rPr>
                <w:rFonts w:ascii="Times New Roman" w:hAnsi="Times New Roman" w:eastAsia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Вы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lang w:val="ru-RU"/>
              </w:rPr>
              <w:t>довольны</w:t>
            </w:r>
            <w:r>
              <w:rPr>
                <w:rFonts w:ascii="Times New Roman" w:hAnsi="Times New Roman" w:eastAsia="Times New Roman" w:cs="Times New Roman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>вашей</w:t>
            </w:r>
            <w:r>
              <w:rPr>
                <w:rFonts w:ascii="Times New Roman" w:hAnsi="Times New Roman" w:eastAsia="Times New Roman" w:cs="Times New Roman"/>
                <w:spacing w:val="-6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совместной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работой?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BD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2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E4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84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FE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A0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F3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21B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FA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D7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  <w:tr w14:paraId="49A0E79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61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7C93">
            <w:pPr>
              <w:widowControl w:val="0"/>
              <w:tabs>
                <w:tab w:val="left" w:pos="2293"/>
                <w:tab w:val="left" w:pos="423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1.9.</w:t>
            </w:r>
            <w:r>
              <w:rPr>
                <w:rFonts w:ascii="Times New Roman" w:hAnsi="Times New Roman" w:eastAsia="Times New Roman" w:cs="Times New Roman"/>
                <w:spacing w:val="39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lang w:val="en-US"/>
              </w:rPr>
              <w:t>понравилась</w:t>
            </w:r>
            <w:r>
              <w:rPr>
                <w:rFonts w:ascii="Times New Roman" w:hAnsi="Times New Roman" w:eastAsia="Times New Roman" w:cs="Times New Roman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работа</w:t>
            </w:r>
            <w:r>
              <w:rPr>
                <w:rFonts w:ascii="Times New Roman" w:hAnsi="Times New Roman" w:eastAsia="Times New Roman" w:cs="Times New Roman"/>
                <w:spacing w:val="-6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наставником?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8B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2C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2CA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B0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00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C3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BF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3A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39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EC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10</w:t>
            </w:r>
          </w:p>
        </w:tc>
      </w:tr>
      <w:tr w14:paraId="03B077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9" w:hRule="atLeast"/>
        </w:trPr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11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pacing w:val="-6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1.10.</w:t>
            </w:r>
            <w:r>
              <w:rPr>
                <w:rFonts w:ascii="Times New Roman" w:hAnsi="Times New Roman" w:eastAsia="Times New Roman" w:cs="Times New Roman"/>
                <w:spacing w:val="39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Насколько</w:t>
            </w: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оправдались Ваши</w:t>
            </w:r>
            <w:r>
              <w:rPr>
                <w:rFonts w:ascii="Times New Roman" w:hAnsi="Times New Roman" w:eastAsia="Times New Roman" w:cs="Times New Roman"/>
                <w:spacing w:val="-62"/>
                <w:lang w:val="en-US"/>
              </w:rPr>
              <w:t xml:space="preserve"> </w:t>
            </w:r>
          </w:p>
          <w:p w14:paraId="1BE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ожидания от участия в Программе</w:t>
            </w:r>
            <w:r>
              <w:rPr>
                <w:rFonts w:ascii="Times New Roman" w:hAnsi="Times New Roman" w:eastAsia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наставничества?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AA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1E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7F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39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29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31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17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3C7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lang w:val="en-US"/>
              </w:rPr>
              <w:t>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D6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u w:val="single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BF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</w:t>
            </w:r>
          </w:p>
        </w:tc>
      </w:tr>
    </w:tbl>
    <w:p w14:paraId="0929F680">
      <w:pPr>
        <w:widowControl w:val="0"/>
        <w:tabs>
          <w:tab w:val="left" w:pos="800"/>
          <w:tab w:val="left" w:pos="9900"/>
        </w:tabs>
        <w:suppressAutoHyphens/>
        <w:spacing w:after="0" w:line="240" w:lineRule="auto"/>
        <w:ind w:left="896"/>
        <w:rPr>
          <w:rFonts w:ascii="Times New Roman" w:hAnsi="Times New Roman" w:eastAsia="Calibri" w:cs="Times New Roman"/>
          <w:lang w:eastAsia="zh-CN"/>
        </w:rPr>
      </w:pPr>
    </w:p>
    <w:p w14:paraId="3A1C9F60">
      <w:pPr>
        <w:widowControl w:val="0"/>
        <w:tabs>
          <w:tab w:val="left" w:pos="800"/>
          <w:tab w:val="left" w:pos="9900"/>
        </w:tabs>
        <w:suppressAutoHyphens/>
        <w:spacing w:after="0" w:line="240" w:lineRule="auto"/>
        <w:ind w:left="896"/>
        <w:rPr>
          <w:rFonts w:ascii="Times New Roman" w:hAnsi="Times New Roman" w:eastAsia="Calibri" w:cs="Times New Roman"/>
          <w:i/>
          <w:iCs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Что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особенно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ценно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для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Вас</w:t>
      </w:r>
      <w:r>
        <w:rPr>
          <w:rFonts w:ascii="Times New Roman" w:hAnsi="Times New Roman" w:eastAsia="Calibri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было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 xml:space="preserve">программе? </w:t>
      </w:r>
      <w:r>
        <w:rPr>
          <w:rFonts w:ascii="Times New Roman" w:hAnsi="Times New Roman" w:eastAsia="Calibri" w:cs="Times New Roman"/>
          <w:i/>
          <w:iCs/>
          <w:lang w:eastAsia="zh-CN"/>
        </w:rPr>
        <w:t>Взаимное общение, обогащение знаниями</w:t>
      </w:r>
    </w:p>
    <w:p w14:paraId="36EC7D4B">
      <w:pPr>
        <w:widowControl w:val="0"/>
        <w:tabs>
          <w:tab w:val="left" w:pos="800"/>
          <w:tab w:val="left" w:pos="9900"/>
        </w:tabs>
        <w:suppressAutoHyphens/>
        <w:spacing w:after="0" w:line="240" w:lineRule="auto"/>
        <w:ind w:left="896"/>
        <w:rPr>
          <w:rFonts w:ascii="Times New Roman" w:hAnsi="Times New Roman" w:eastAsia="Calibri" w:cs="Times New Roman"/>
          <w:i/>
          <w:iCs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Чего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Вам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хватило</w:t>
      </w:r>
      <w:r>
        <w:rPr>
          <w:rFonts w:ascii="Times New Roman" w:hAnsi="Times New Roman" w:eastAsia="Calibri" w:cs="Times New Roman"/>
          <w:spacing w:val="-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и/или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что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хотелось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 xml:space="preserve">изменить? </w:t>
      </w:r>
      <w:r>
        <w:rPr>
          <w:rFonts w:ascii="Times New Roman" w:hAnsi="Times New Roman" w:eastAsia="Calibri" w:cs="Times New Roman"/>
          <w:i/>
          <w:iCs/>
          <w:lang w:eastAsia="zh-CN"/>
        </w:rPr>
        <w:t>Времени на посещение уроков</w:t>
      </w:r>
    </w:p>
    <w:p w14:paraId="1FC83851">
      <w:pPr>
        <w:widowControl w:val="0"/>
        <w:numPr>
          <w:ilvl w:val="2"/>
          <w:numId w:val="8"/>
        </w:numPr>
        <w:tabs>
          <w:tab w:val="left" w:pos="800"/>
        </w:tabs>
        <w:suppressAutoHyphens/>
        <w:spacing w:after="0" w:line="240" w:lineRule="auto"/>
        <w:ind w:hanging="264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Оглядываясь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назад,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понравилось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ли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Вам</w:t>
      </w:r>
      <w:r>
        <w:rPr>
          <w:rFonts w:ascii="Times New Roman" w:hAnsi="Times New Roman" w:eastAsia="Calibri" w:cs="Times New Roman"/>
          <w:spacing w:val="-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участвовать</w:t>
      </w:r>
      <w:r>
        <w:rPr>
          <w:rFonts w:ascii="Times New Roman" w:hAnsi="Times New Roman" w:eastAsia="Calibri" w:cs="Times New Roman"/>
          <w:spacing w:val="-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программе?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i/>
          <w:iCs/>
          <w:lang w:eastAsia="zh-CN"/>
        </w:rPr>
        <w:t>Да</w:t>
      </w:r>
    </w:p>
    <w:p w14:paraId="644ECCD1">
      <w:pPr>
        <w:widowControl w:val="0"/>
        <w:numPr>
          <w:ilvl w:val="2"/>
          <w:numId w:val="8"/>
        </w:numPr>
        <w:tabs>
          <w:tab w:val="left" w:pos="800"/>
        </w:tabs>
        <w:suppressAutoHyphens/>
        <w:spacing w:after="0" w:line="240" w:lineRule="auto"/>
        <w:ind w:hanging="264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Хотели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бы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Вы</w:t>
      </w:r>
      <w:r>
        <w:rPr>
          <w:rFonts w:ascii="Times New Roman" w:hAnsi="Times New Roman" w:eastAsia="Calibri" w:cs="Times New Roman"/>
          <w:spacing w:val="-4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продолжить</w:t>
      </w:r>
      <w:r>
        <w:rPr>
          <w:rFonts w:ascii="Times New Roman" w:hAnsi="Times New Roman" w:eastAsia="Calibri" w:cs="Times New Roman"/>
          <w:spacing w:val="-1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работу</w:t>
      </w:r>
      <w:r>
        <w:rPr>
          <w:rFonts w:ascii="Times New Roman" w:hAnsi="Times New Roman" w:eastAsia="Calibri" w:cs="Times New Roman"/>
          <w:spacing w:val="-3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</w:t>
      </w:r>
      <w:r>
        <w:rPr>
          <w:rFonts w:ascii="Times New Roman" w:hAnsi="Times New Roman" w:eastAsia="Calibri" w:cs="Times New Roman"/>
          <w:spacing w:val="-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программе</w:t>
      </w:r>
      <w:r>
        <w:rPr>
          <w:rFonts w:ascii="Times New Roman" w:hAnsi="Times New Roman" w:eastAsia="Calibri" w:cs="Times New Roman"/>
          <w:spacing w:val="-2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 xml:space="preserve">наставничества? </w:t>
      </w:r>
      <w:r>
        <w:rPr>
          <w:rFonts w:ascii="Times New Roman" w:hAnsi="Times New Roman" w:eastAsia="Calibri" w:cs="Times New Roman"/>
          <w:i/>
          <w:iCs/>
          <w:lang w:eastAsia="zh-CN"/>
        </w:rPr>
        <w:t>Да</w:t>
      </w:r>
      <w:r>
        <w:rPr>
          <w:rFonts w:ascii="Times New Roman" w:hAnsi="Times New Roman" w:eastAsia="Calibri" w:cs="Times New Roman"/>
          <w:lang w:eastAsia="zh-CN"/>
        </w:rPr>
        <w:t xml:space="preserve"> </w:t>
      </w:r>
    </w:p>
    <w:p w14:paraId="73C1F155">
      <w:pPr>
        <w:widowControl w:val="0"/>
        <w:numPr>
          <w:ilvl w:val="2"/>
          <w:numId w:val="8"/>
        </w:numPr>
        <w:tabs>
          <w:tab w:val="left" w:pos="810"/>
        </w:tabs>
        <w:suppressAutoHyphens/>
        <w:spacing w:after="0" w:line="240" w:lineRule="auto"/>
        <w:ind w:hanging="264"/>
        <w:rPr>
          <w:rFonts w:ascii="Times New Roman" w:hAnsi="Times New Roman" w:eastAsia="Calibri" w:cs="Times New Roman"/>
          <w:lang w:eastAsia="zh-CN"/>
        </w:rPr>
      </w:pPr>
      <w:r>
        <w:rPr>
          <w:rFonts w:ascii="Times New Roman" w:hAnsi="Times New Roman" w:eastAsia="Calibri" w:cs="Times New Roman"/>
          <w:lang w:eastAsia="zh-CN"/>
        </w:rPr>
        <w:t>Была</w:t>
      </w:r>
      <w:r>
        <w:rPr>
          <w:rFonts w:ascii="Times New Roman" w:hAnsi="Times New Roman" w:eastAsia="Calibri" w:cs="Times New Roman"/>
          <w:spacing w:val="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ли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для</w:t>
      </w:r>
      <w:r>
        <w:rPr>
          <w:rFonts w:ascii="Times New Roman" w:hAnsi="Times New Roman" w:eastAsia="Calibri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Вас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полезна</w:t>
      </w:r>
      <w:r>
        <w:rPr>
          <w:rFonts w:ascii="Times New Roman" w:hAnsi="Times New Roman" w:eastAsia="Calibri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совместная</w:t>
      </w:r>
      <w:r>
        <w:rPr>
          <w:rFonts w:ascii="Times New Roman" w:hAnsi="Times New Roman" w:eastAsia="Calibri" w:cs="Times New Roman"/>
          <w:spacing w:val="5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работа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с</w:t>
      </w:r>
      <w:r>
        <w:rPr>
          <w:rFonts w:ascii="Times New Roman" w:hAnsi="Times New Roman" w:eastAsia="Calibri" w:cs="Times New Roman"/>
          <w:spacing w:val="7"/>
          <w:lang w:eastAsia="zh-CN"/>
        </w:rPr>
        <w:t xml:space="preserve"> </w:t>
      </w:r>
      <w:r>
        <w:rPr>
          <w:rFonts w:ascii="Times New Roman" w:hAnsi="Times New Roman" w:eastAsia="Calibri" w:cs="Times New Roman"/>
          <w:lang w:eastAsia="zh-CN"/>
        </w:rPr>
        <w:t>наставляемым?</w:t>
      </w:r>
      <w:r>
        <w:rPr>
          <w:rFonts w:ascii="Times New Roman" w:hAnsi="Times New Roman" w:eastAsia="Calibri" w:cs="Times New Roman"/>
          <w:spacing w:val="8"/>
          <w:lang w:eastAsia="zh-CN"/>
        </w:rPr>
        <w:t xml:space="preserve"> </w:t>
      </w:r>
      <w:r>
        <w:rPr>
          <w:rFonts w:ascii="Times New Roman" w:hAnsi="Times New Roman" w:eastAsia="Calibri" w:cs="Times New Roman"/>
          <w:i/>
          <w:iCs/>
          <w:lang w:eastAsia="zh-CN"/>
        </w:rPr>
        <w:t xml:space="preserve">Да </w:t>
      </w:r>
    </w:p>
    <w:p w14:paraId="110E8457"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 w14:paraId="0DD7365D">
      <w:pPr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Благодарим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вас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за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участие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в</w:t>
      </w:r>
      <w:r>
        <w:rPr>
          <w:rFonts w:ascii="Times New Roman" w:hAnsi="Times New Roman" w:eastAsia="Calibri" w:cs="Times New Roman"/>
          <w:b/>
          <w:spacing w:val="-3"/>
        </w:rPr>
        <w:t xml:space="preserve"> </w:t>
      </w:r>
      <w:r>
        <w:rPr>
          <w:rFonts w:ascii="Times New Roman" w:hAnsi="Times New Roman" w:eastAsia="Calibri" w:cs="Times New Roman"/>
          <w:b/>
        </w:rPr>
        <w:t>опросе!</w:t>
      </w:r>
    </w:p>
    <w:p w14:paraId="337D505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1112"/>
    <w:multiLevelType w:val="multilevel"/>
    <w:tmpl w:val="1BBE111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7076" w:hanging="264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7684" w:hanging="264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8292" w:hanging="264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900" w:hanging="264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508" w:hanging="264"/>
      </w:pPr>
      <w:rPr>
        <w:rFonts w:hint="default" w:ascii="Symbol" w:hAnsi="Symbol" w:cs="Symbol"/>
      </w:rPr>
    </w:lvl>
  </w:abstractNum>
  <w:abstractNum w:abstractNumId="1">
    <w:nsid w:val="23A709A3"/>
    <w:multiLevelType w:val="multilevel"/>
    <w:tmpl w:val="23A709A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7076" w:hanging="264"/>
      </w:pPr>
      <w:rPr>
        <w:rFonts w:hint="default" w:ascii="Symbol" w:hAnsi="Symbol" w:cs="Symbol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7684" w:hanging="264"/>
      </w:pPr>
      <w:rPr>
        <w:rFonts w:hint="default" w:ascii="Symbol" w:hAnsi="Symbol" w:cs="Symbol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8292" w:hanging="264"/>
      </w:pPr>
      <w:rPr>
        <w:rFonts w:hint="default" w:ascii="Symbol" w:hAnsi="Symbol" w:cs="Symbol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900" w:hanging="264"/>
      </w:pPr>
      <w:rPr>
        <w:rFonts w:hint="default" w:ascii="Symbol" w:hAnsi="Symbol" w:cs="Symbol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508" w:hanging="264"/>
      </w:pPr>
      <w:rPr>
        <w:rFonts w:hint="default" w:ascii="Symbol" w:hAnsi="Symbol" w:cs="Symbol"/>
      </w:rPr>
    </w:lvl>
  </w:abstractNum>
  <w:abstractNum w:abstractNumId="2">
    <w:nsid w:val="2AC57C37"/>
    <w:multiLevelType w:val="multilevel"/>
    <w:tmpl w:val="2AC57C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78D3"/>
    <w:multiLevelType w:val="multilevel"/>
    <w:tmpl w:val="341378D3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0F9609B"/>
    <w:multiLevelType w:val="multilevel"/>
    <w:tmpl w:val="40F9609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0756"/>
    <w:multiLevelType w:val="multilevel"/>
    <w:tmpl w:val="5DED0756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5AA78E3"/>
    <w:multiLevelType w:val="multilevel"/>
    <w:tmpl w:val="65AA78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E56F4"/>
    <w:multiLevelType w:val="multilevel"/>
    <w:tmpl w:val="7C6E56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2"/>
    <w:rsid w:val="0007598D"/>
    <w:rsid w:val="000F629A"/>
    <w:rsid w:val="00122F88"/>
    <w:rsid w:val="001675A0"/>
    <w:rsid w:val="00173F42"/>
    <w:rsid w:val="001B53C3"/>
    <w:rsid w:val="00226687"/>
    <w:rsid w:val="0026648C"/>
    <w:rsid w:val="003425F0"/>
    <w:rsid w:val="0034687C"/>
    <w:rsid w:val="00390BD7"/>
    <w:rsid w:val="003E08D8"/>
    <w:rsid w:val="00443A8A"/>
    <w:rsid w:val="00567C57"/>
    <w:rsid w:val="005829B9"/>
    <w:rsid w:val="005E4F7A"/>
    <w:rsid w:val="00673E8F"/>
    <w:rsid w:val="00695336"/>
    <w:rsid w:val="00852752"/>
    <w:rsid w:val="008E5B58"/>
    <w:rsid w:val="009B4341"/>
    <w:rsid w:val="00A14C4E"/>
    <w:rsid w:val="00C12924"/>
    <w:rsid w:val="00CA0308"/>
    <w:rsid w:val="00E2364B"/>
    <w:rsid w:val="00E270CF"/>
    <w:rsid w:val="00E57699"/>
    <w:rsid w:val="00F04CE4"/>
    <w:rsid w:val="00F268C9"/>
    <w:rsid w:val="16742C3B"/>
    <w:rsid w:val="3C1749FB"/>
    <w:rsid w:val="59934154"/>
    <w:rsid w:val="771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uiPriority w:val="99"/>
    <w:rPr>
      <w:color w:val="954F72"/>
      <w:u w:val="single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Сетка таблиц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1225</Words>
  <Characters>6984</Characters>
  <Lines>58</Lines>
  <Paragraphs>16</Paragraphs>
  <TotalTime>113</TotalTime>
  <ScaleCrop>false</ScaleCrop>
  <LinksUpToDate>false</LinksUpToDate>
  <CharactersWithSpaces>8193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2025-04-02T06:58:00Z</dcterms:created>
  <dc:creator>Наталья</dc:creator>
  <cp:lastModifiedBy>User</cp:lastModifiedBy>
  <dcterms:modified xsi:type="dcterms:W3CDTF">2025-05-29T10:26:49Z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1DCBA681BB114715B5C6CF1B72F7EE77</vt:lpwstr>
  </property>
</Properties>
</file>