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молодыми специалистами</w:t>
      </w:r>
    </w:p>
    <w:p w:rsidR="00615EA0" w:rsidRPr="00F76A55" w:rsidRDefault="004C4B10" w:rsidP="004C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C4B10" w:rsidRPr="004C4B10" w:rsidRDefault="004C4B10" w:rsidP="004C4B1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повысить уровень </w:t>
      </w:r>
      <w:proofErr w:type="spellStart"/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методической подготовленности молодых специалистов;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2) формировать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помочь молодым специалистам использовать и эффективно внедрять достижения педагогической науки и передового педагогического опыта в образовательную деятельность;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4) оказывать психологическую поддержку и методическую помощь молодым специалистам;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5) способствовать формированию индивидуального стиля педагогической деятельности молодых учителей.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Прогнозируемый результат: </w:t>
      </w:r>
    </w:p>
    <w:p w:rsidR="004C4B10" w:rsidRPr="004C4B10" w:rsidRDefault="004C4B10" w:rsidP="004C4B10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Становление молодого учителя как учителя - профессионала. </w:t>
      </w:r>
    </w:p>
    <w:p w:rsidR="004C4B10" w:rsidRPr="004C4B10" w:rsidRDefault="004C4B10" w:rsidP="004C4B10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методической, интеллектуальной культуры учителя.</w:t>
      </w:r>
    </w:p>
    <w:p w:rsidR="004C4B10" w:rsidRPr="004C4B10" w:rsidRDefault="004C4B10" w:rsidP="004C4B10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системой контроля и оценки знаний учащихся.</w:t>
      </w:r>
    </w:p>
    <w:p w:rsidR="004C4B10" w:rsidRPr="004C4B10" w:rsidRDefault="004C4B10" w:rsidP="004C4B10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работы: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индивидуальные, коллективные консультации; 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посещение, анализ и самоанализ уроков;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- мастер-классы, семинары, открытые уроки;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теоретические выступления, защита проектов; 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- наставничество;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анкетирование, микроисследования.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виды деятельности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опытными педагогами «Мастер-классов» и открытых уроков.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конкурсах профессионального мастерства для молодых педагогов «Педагогический дебют» и т.п.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Посещение уроков молодых специалистов.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результатов работы молодого учителя, педагогическая диагностика.</w:t>
      </w:r>
    </w:p>
    <w:p w:rsidR="004C4B10" w:rsidRPr="004C4B10" w:rsidRDefault="004C4B10" w:rsidP="004C4B10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молодыми специалистами банка электронных, цифровых и видеоматериалов для организации учебной деятельности.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 со стажем работы до 3 лет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 – </w:t>
      </w:r>
      <w:proofErr w:type="spellStart"/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апробационный</w:t>
      </w:r>
      <w:proofErr w:type="spellEnd"/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(контрольно-оценочный) 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1) сформировать потребность и стремление к рефлексии собственной деятельности;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сформировать умение критически оценивать процесс профессионального становления и развития;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3) сформировать навык самостоятельного управления своим профессиональным развитием.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Прогнозируемый результат: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молодой специалист со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урока, психологически и профессионально готовый к самостоятельной деятельности.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Формы работы: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индивидуальные, групповые консультации;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посещение уроков;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мастер-классы;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открытые уроки, внеклассные мероприятия;</w:t>
      </w:r>
    </w:p>
    <w:p w:rsidR="004C4B10" w:rsidRPr="004C4B10" w:rsidRDefault="004C4B10" w:rsidP="004C4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выступления на педсоветах.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10" w:rsidRPr="004C4B10" w:rsidRDefault="004C4B10" w:rsidP="004C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10">
        <w:rPr>
          <w:rFonts w:ascii="Times New Roman" w:hAnsi="Times New Roman" w:cs="Times New Roman"/>
          <w:b/>
          <w:sz w:val="24"/>
          <w:szCs w:val="24"/>
        </w:rPr>
        <w:t>Третий год наставничества.</w:t>
      </w:r>
    </w:p>
    <w:p w:rsidR="00615EA0" w:rsidRPr="00F76A55" w:rsidRDefault="004C4B10" w:rsidP="004C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10">
        <w:rPr>
          <w:rFonts w:ascii="Times New Roman" w:hAnsi="Times New Roman" w:cs="Times New Roman"/>
          <w:b/>
          <w:sz w:val="24"/>
          <w:szCs w:val="24"/>
        </w:rPr>
        <w:t>«Выбор индивидуального стиля работы педагога»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4B10" w:rsidRPr="00F76A55" w:rsidTr="000435D3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pStyle w:val="ListParagraph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занятий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pStyle w:val="ListParagraph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Культура педагогического общения. 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Микроисследование «Выявление тенденций в стилях педагогического общения»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pStyle w:val="ListParagraph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Обучение  приёмам самоконтроля учебной деятельности в условиях реализации ФГОС.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pStyle w:val="ListParagraph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Введение в активные методы обучения (превращение модели в игру, имитационные игры). 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Внеурочная деятельность по предмету.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Навыки коммуникации и общения в современном образовании.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2. Имидж современного учителя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5.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Потребность в успехе. Мотив и цель достижения. 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Дискуссия «Почему школьники редко переживают на уроке чувство успеха? Кто виноват?».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Посещение уроков опытных педагогов.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Анализ урока. Схемы самоанализа урока.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3) Конкурсное движение как фактор роста профессионального мастерства учителя.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Члены педколлектива</w:t>
            </w: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7.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Исследовательская деятельность школьников как модель педагогической технологии.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Проектный метод обучения.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4B10" w:rsidRPr="00F76A55" w:rsidTr="000435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Неделя успеха. </w:t>
            </w:r>
          </w:p>
          <w:p w:rsidR="004C4B10" w:rsidRDefault="004C4B10" w:rsidP="004C4B1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Открытые уроки молодых специалистов.</w:t>
            </w:r>
          </w:p>
        </w:tc>
        <w:tc>
          <w:tcPr>
            <w:tcW w:w="2336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10" w:rsidRPr="00F76A55" w:rsidRDefault="004C4B10" w:rsidP="004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EA0" w:rsidRPr="00F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566"/>
    <w:multiLevelType w:val="hybridMultilevel"/>
    <w:tmpl w:val="B836708E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277"/>
    <w:multiLevelType w:val="hybridMultilevel"/>
    <w:tmpl w:val="23DAD996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1602"/>
    <w:multiLevelType w:val="multilevel"/>
    <w:tmpl w:val="15A6DE0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FD54453"/>
    <w:multiLevelType w:val="multilevel"/>
    <w:tmpl w:val="D5F0FC8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024F0"/>
    <w:multiLevelType w:val="multilevel"/>
    <w:tmpl w:val="763678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C180812"/>
    <w:multiLevelType w:val="hybridMultilevel"/>
    <w:tmpl w:val="89F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0"/>
    <w:rsid w:val="00051319"/>
    <w:rsid w:val="00286A70"/>
    <w:rsid w:val="003E6E67"/>
    <w:rsid w:val="004C4B10"/>
    <w:rsid w:val="00557AEB"/>
    <w:rsid w:val="00615EA0"/>
    <w:rsid w:val="006E442F"/>
    <w:rsid w:val="00714C7A"/>
    <w:rsid w:val="00775688"/>
    <w:rsid w:val="007B37C4"/>
    <w:rsid w:val="008B6C8A"/>
    <w:rsid w:val="00BB4B59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31D3"/>
  <w15:chartTrackingRefBased/>
  <w15:docId w15:val="{9017BCAE-13BE-4CB8-957C-619E11F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4C4B1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IB</cp:lastModifiedBy>
  <cp:revision>2</cp:revision>
  <dcterms:created xsi:type="dcterms:W3CDTF">2024-10-17T17:43:00Z</dcterms:created>
  <dcterms:modified xsi:type="dcterms:W3CDTF">2024-10-17T17:43:00Z</dcterms:modified>
</cp:coreProperties>
</file>